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Червоненко Андрея Андреевича,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Червоненко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188105862307</w:t>
      </w:r>
      <w:r>
        <w:rPr>
          <w:rFonts w:ascii="Times New Roman" w:eastAsia="Times New Roman" w:hAnsi="Times New Roman" w:cs="Times New Roman"/>
          <w:sz w:val="27"/>
          <w:szCs w:val="27"/>
        </w:rPr>
        <w:t>14100737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Червоненко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Червоненко А.А.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Червоненко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18810586230714100737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Червоненко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Червоненко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Червоненко Андрея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0412365400665025812320108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